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3AA93" w14:textId="7DE6E848" w:rsidR="00C21C2C" w:rsidRPr="00EC4EB7" w:rsidRDefault="00C21C2C" w:rsidP="00C21C2C">
      <w:pPr>
        <w:pStyle w:val="NoSpacing"/>
        <w:jc w:val="center"/>
        <w:rPr>
          <w:b/>
          <w:bCs/>
          <w:sz w:val="28"/>
          <w:szCs w:val="28"/>
        </w:rPr>
      </w:pPr>
      <w:r w:rsidRPr="00EC4EB7">
        <w:rPr>
          <w:b/>
          <w:bCs/>
          <w:sz w:val="28"/>
          <w:szCs w:val="28"/>
        </w:rPr>
        <w:t>Attachment 1</w:t>
      </w:r>
      <w:r w:rsidR="0032530C">
        <w:rPr>
          <w:b/>
          <w:bCs/>
          <w:sz w:val="28"/>
          <w:szCs w:val="28"/>
        </w:rPr>
        <w:t>5</w:t>
      </w:r>
    </w:p>
    <w:p w14:paraId="45687C06" w14:textId="1B920652" w:rsidR="00C21C2C" w:rsidRPr="00EC4EB7" w:rsidRDefault="008671AB" w:rsidP="00C21C2C">
      <w:pPr>
        <w:pStyle w:val="NoSpacing"/>
        <w:jc w:val="center"/>
        <w:rPr>
          <w:b/>
          <w:bCs/>
          <w:sz w:val="28"/>
          <w:szCs w:val="28"/>
        </w:rPr>
      </w:pPr>
      <w:r w:rsidRPr="00EC4EB7">
        <w:rPr>
          <w:b/>
          <w:bCs/>
          <w:sz w:val="28"/>
          <w:szCs w:val="28"/>
        </w:rPr>
        <w:t>Checklist</w:t>
      </w:r>
    </w:p>
    <w:p w14:paraId="58A2E993" w14:textId="476851F4" w:rsidR="008671AB" w:rsidRDefault="008671AB" w:rsidP="00C21C2C">
      <w:pPr>
        <w:pStyle w:val="NoSpacing"/>
        <w:jc w:val="center"/>
        <w:rPr>
          <w:b/>
          <w:bCs/>
        </w:rPr>
      </w:pPr>
      <w:r w:rsidRPr="00A265D4">
        <w:rPr>
          <w:rFonts w:ascii="Times New Roman" w:eastAsia="Times New Roman" w:hAnsi="Times New Roman" w:cs="Times New Roman"/>
          <w:noProof/>
          <w:lang w:eastAsia="en-US"/>
        </w:rPr>
        <w:drawing>
          <wp:anchor distT="0" distB="0" distL="114300" distR="114300" simplePos="0" relativeHeight="251658240" behindDoc="1" locked="0" layoutInCell="1" allowOverlap="1" wp14:anchorId="589A2944" wp14:editId="0A941EAD">
            <wp:simplePos x="0" y="0"/>
            <wp:positionH relativeFrom="column">
              <wp:posOffset>0</wp:posOffset>
            </wp:positionH>
            <wp:positionV relativeFrom="paragraph">
              <wp:posOffset>34925</wp:posOffset>
            </wp:positionV>
            <wp:extent cx="873760" cy="873760"/>
            <wp:effectExtent l="0" t="0" r="2540" b="2540"/>
            <wp:wrapNone/>
            <wp:docPr id="1" name="Picture 1" descr="page1image301639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age1image3016390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87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7B0838" w14:textId="05B33797" w:rsidR="00A265D4" w:rsidRPr="00C21C2C" w:rsidRDefault="00A265D4" w:rsidP="008671AB">
      <w:pPr>
        <w:pStyle w:val="NoSpacing"/>
        <w:ind w:left="1800"/>
        <w:rPr>
          <w:rFonts w:ascii="Times New Roman" w:hAnsi="Times New Roman"/>
          <w:b/>
          <w:bCs/>
        </w:rPr>
      </w:pPr>
      <w:r w:rsidRPr="00C21C2C">
        <w:rPr>
          <w:b/>
          <w:bCs/>
        </w:rPr>
        <w:t xml:space="preserve">Superior Court of California </w:t>
      </w:r>
      <w:r w:rsidRPr="00C21C2C">
        <w:rPr>
          <w:b/>
          <w:bCs/>
          <w:sz w:val="18"/>
          <w:szCs w:val="18"/>
        </w:rPr>
        <w:t xml:space="preserve">COUNTY OF ALAMEDA </w:t>
      </w:r>
    </w:p>
    <w:p w14:paraId="0076A448" w14:textId="11A2379E" w:rsidR="00C21C2C" w:rsidRDefault="00A265D4" w:rsidP="008671AB">
      <w:pPr>
        <w:pStyle w:val="NoSpacing"/>
        <w:ind w:left="1800"/>
        <w:rPr>
          <w:sz w:val="22"/>
          <w:szCs w:val="22"/>
        </w:rPr>
      </w:pPr>
      <w:r>
        <w:rPr>
          <w:sz w:val="22"/>
          <w:szCs w:val="22"/>
        </w:rPr>
        <w:t>Procurement Unit Rene C. Davidson Courthouse</w:t>
      </w:r>
      <w:r w:rsidRPr="00A265D4">
        <w:rPr>
          <w:sz w:val="22"/>
          <w:szCs w:val="22"/>
        </w:rPr>
        <w:t xml:space="preserve"> </w:t>
      </w:r>
      <w:r w:rsidRPr="00A265D4">
        <w:rPr>
          <w:sz w:val="22"/>
          <w:szCs w:val="22"/>
        </w:rPr>
        <w:br/>
      </w:r>
      <w:r>
        <w:rPr>
          <w:sz w:val="22"/>
          <w:szCs w:val="22"/>
        </w:rPr>
        <w:t>1225 Fallon Street Ste</w:t>
      </w:r>
      <w:r w:rsidR="006A6F9F">
        <w:rPr>
          <w:sz w:val="22"/>
          <w:szCs w:val="22"/>
        </w:rPr>
        <w:t>.</w:t>
      </w:r>
      <w:r>
        <w:rPr>
          <w:sz w:val="22"/>
          <w:szCs w:val="22"/>
        </w:rPr>
        <w:t xml:space="preserve"> 210, Oakland, CA 94612</w:t>
      </w:r>
    </w:p>
    <w:p w14:paraId="78F729B4" w14:textId="28A44681" w:rsidR="00A265D4" w:rsidRPr="00A265D4" w:rsidRDefault="00A265D4" w:rsidP="00C21C2C">
      <w:pPr>
        <w:pStyle w:val="NoSpacing"/>
        <w:rPr>
          <w:rFonts w:ascii="Times New Roman" w:hAnsi="Times New Roman"/>
        </w:rPr>
      </w:pPr>
      <w:r w:rsidRPr="00A265D4">
        <w:rPr>
          <w:sz w:val="22"/>
          <w:szCs w:val="22"/>
        </w:rPr>
        <w:t xml:space="preserve"> </w:t>
      </w:r>
    </w:p>
    <w:p w14:paraId="191806FF" w14:textId="15950C8B" w:rsidR="008671AB" w:rsidRPr="00993F33" w:rsidRDefault="008671AB" w:rsidP="00A81FEE">
      <w:pPr>
        <w:spacing w:before="100" w:beforeAutospacing="1" w:after="120"/>
        <w:rPr>
          <w:rFonts w:ascii="Arial" w:eastAsia="Times New Roman" w:hAnsi="Arial" w:cs="Arial"/>
          <w:b/>
          <w:bCs/>
          <w:sz w:val="22"/>
          <w:szCs w:val="22"/>
        </w:rPr>
      </w:pPr>
      <w:bookmarkStart w:id="0" w:name="_Hlk90382301"/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Required </w:t>
      </w:r>
      <w:r w:rsidR="00370627">
        <w:rPr>
          <w:rFonts w:ascii="Arial" w:eastAsia="Times New Roman" w:hAnsi="Arial" w:cs="Arial"/>
          <w:b/>
          <w:bCs/>
          <w:sz w:val="22"/>
          <w:szCs w:val="22"/>
        </w:rPr>
        <w:t>Attachments</w:t>
      </w:r>
    </w:p>
    <w:bookmarkStart w:id="1" w:name="_Hlk90382077"/>
    <w:bookmarkStart w:id="2" w:name="_Hlk90382108"/>
    <w:bookmarkEnd w:id="0"/>
    <w:p w14:paraId="4B6555F1" w14:textId="77777777" w:rsidR="008671AB" w:rsidRPr="00993F33" w:rsidRDefault="008671AB" w:rsidP="00EC4EB7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1"/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bookmarkEnd w:id="3"/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Acceptance of the Terms and Conditions (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>ttachment 3)</w:t>
      </w:r>
    </w:p>
    <w:bookmarkStart w:id="4" w:name="_Hlk90382157"/>
    <w:bookmarkEnd w:id="1"/>
    <w:p w14:paraId="5CD969EE" w14:textId="0626D6E3" w:rsidR="00E048D5" w:rsidRDefault="008671AB" w:rsidP="00EC4EB7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General Certifications Form (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>ttachment 4)</w:t>
      </w:r>
    </w:p>
    <w:p w14:paraId="00998997" w14:textId="515DCEE9" w:rsidR="007C7E7C" w:rsidRDefault="007C7E7C" w:rsidP="00EC4EB7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Darfur Certification</w:t>
      </w:r>
      <w:r w:rsidRPr="00993F33">
        <w:rPr>
          <w:rFonts w:ascii="Arial" w:eastAsia="Times New Roman" w:hAnsi="Arial" w:cs="Arial"/>
          <w:sz w:val="22"/>
          <w:szCs w:val="22"/>
        </w:rPr>
        <w:t xml:space="preserve"> (</w:t>
      </w:r>
      <w:r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 xml:space="preserve">ttachment </w:t>
      </w:r>
      <w:r>
        <w:rPr>
          <w:rFonts w:ascii="Arial" w:eastAsia="Times New Roman" w:hAnsi="Arial" w:cs="Arial"/>
          <w:sz w:val="22"/>
          <w:szCs w:val="22"/>
        </w:rPr>
        <w:t>5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p w14:paraId="35AB7101" w14:textId="2AD30872" w:rsidR="00B413DA" w:rsidRPr="00993F33" w:rsidRDefault="00B413DA" w:rsidP="00EC4EB7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Payee Data Record</w:t>
      </w:r>
      <w:r w:rsidRPr="00993F33">
        <w:rPr>
          <w:rFonts w:ascii="Arial" w:eastAsia="Times New Roman" w:hAnsi="Arial" w:cs="Arial"/>
          <w:sz w:val="22"/>
          <w:szCs w:val="22"/>
        </w:rPr>
        <w:t xml:space="preserve"> (</w:t>
      </w:r>
      <w:r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 xml:space="preserve">ttachment </w:t>
      </w:r>
      <w:r>
        <w:rPr>
          <w:rFonts w:ascii="Arial" w:eastAsia="Times New Roman" w:hAnsi="Arial" w:cs="Arial"/>
          <w:sz w:val="22"/>
          <w:szCs w:val="22"/>
        </w:rPr>
        <w:t>6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bookmarkEnd w:id="2"/>
    <w:p w14:paraId="28A3A863" w14:textId="480D0CB0" w:rsidR="00E048D5" w:rsidRDefault="008671AB" w:rsidP="00E048D5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7C7E7C">
        <w:rPr>
          <w:rFonts w:ascii="Arial" w:eastAsia="Times New Roman" w:hAnsi="Arial" w:cs="Arial"/>
          <w:sz w:val="22"/>
          <w:szCs w:val="22"/>
        </w:rPr>
        <w:t>Unruh Civil Right Act</w:t>
      </w:r>
      <w:r w:rsidR="00E048D5">
        <w:rPr>
          <w:rFonts w:ascii="Arial" w:eastAsia="Times New Roman" w:hAnsi="Arial" w:cs="Arial"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(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 xml:space="preserve">ttachment </w:t>
      </w:r>
      <w:r w:rsidR="00B413DA">
        <w:rPr>
          <w:rFonts w:ascii="Arial" w:eastAsia="Times New Roman" w:hAnsi="Arial" w:cs="Arial"/>
          <w:sz w:val="22"/>
          <w:szCs w:val="22"/>
        </w:rPr>
        <w:t>7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bookmarkEnd w:id="4"/>
    <w:p w14:paraId="5FAE5D4F" w14:textId="7076E1EE" w:rsidR="008671AB" w:rsidRDefault="008671AB" w:rsidP="00EC4EB7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7C7E7C">
        <w:rPr>
          <w:rFonts w:ascii="Arial" w:eastAsia="Times New Roman" w:hAnsi="Arial" w:cs="Arial"/>
          <w:sz w:val="22"/>
          <w:szCs w:val="22"/>
        </w:rPr>
        <w:t>Iran Contracting Certification</w:t>
      </w:r>
      <w:r w:rsidRPr="00993F33">
        <w:rPr>
          <w:rFonts w:ascii="Arial" w:eastAsia="Times New Roman" w:hAnsi="Arial" w:cs="Arial"/>
          <w:sz w:val="22"/>
          <w:szCs w:val="22"/>
        </w:rPr>
        <w:t xml:space="preserve"> (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 xml:space="preserve">ttachment </w:t>
      </w:r>
      <w:r w:rsidR="00B413DA">
        <w:rPr>
          <w:rFonts w:ascii="Arial" w:eastAsia="Times New Roman" w:hAnsi="Arial" w:cs="Arial"/>
          <w:sz w:val="22"/>
          <w:szCs w:val="22"/>
        </w:rPr>
        <w:t>8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p w14:paraId="0729C16A" w14:textId="65755F75" w:rsidR="00D76DA3" w:rsidRPr="00993F33" w:rsidRDefault="00D76DA3" w:rsidP="00D76DA3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 xml:space="preserve">Bidder Declaration, DVBE Incentive (if applicable, 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 xml:space="preserve">ttachment </w:t>
      </w:r>
      <w:r w:rsidR="002F210B">
        <w:rPr>
          <w:rFonts w:ascii="Arial" w:eastAsia="Times New Roman" w:hAnsi="Arial" w:cs="Arial"/>
          <w:sz w:val="22"/>
          <w:szCs w:val="22"/>
        </w:rPr>
        <w:t>9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p w14:paraId="67EDAC2A" w14:textId="4EAD31F9" w:rsidR="00D76DA3" w:rsidRDefault="00D76DA3" w:rsidP="00D76DA3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DVBE Declaration</w: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(</w:t>
      </w:r>
      <w:r w:rsidR="0036306E">
        <w:rPr>
          <w:rFonts w:ascii="Arial" w:eastAsia="Times New Roman" w:hAnsi="Arial" w:cs="Arial"/>
          <w:sz w:val="22"/>
          <w:szCs w:val="22"/>
        </w:rPr>
        <w:t>i</w:t>
      </w:r>
      <w:r w:rsidRPr="00993F33">
        <w:rPr>
          <w:rFonts w:ascii="Arial" w:eastAsia="Times New Roman" w:hAnsi="Arial" w:cs="Arial"/>
          <w:sz w:val="22"/>
          <w:szCs w:val="22"/>
        </w:rPr>
        <w:t xml:space="preserve">f applicable, 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 xml:space="preserve">ttachment </w:t>
      </w:r>
      <w:r w:rsidR="002F210B">
        <w:rPr>
          <w:rFonts w:ascii="Arial" w:eastAsia="Times New Roman" w:hAnsi="Arial" w:cs="Arial"/>
          <w:sz w:val="22"/>
          <w:szCs w:val="22"/>
        </w:rPr>
        <w:t>10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p w14:paraId="7A0F40CC" w14:textId="4A245EF9" w:rsidR="007C7E7C" w:rsidRDefault="007C7E7C" w:rsidP="00D76DA3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Contact Sheet</w: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(</w:t>
      </w:r>
      <w:r>
        <w:rPr>
          <w:rFonts w:ascii="Arial" w:eastAsia="Times New Roman" w:hAnsi="Arial" w:cs="Arial"/>
          <w:sz w:val="22"/>
          <w:szCs w:val="22"/>
        </w:rPr>
        <w:t>Attachment 12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bookmarkStart w:id="5" w:name="_Hlk90385331"/>
    <w:bookmarkStart w:id="6" w:name="_Hlk90382341"/>
    <w:p w14:paraId="3F3E9557" w14:textId="76AA09E6" w:rsidR="008671AB" w:rsidRPr="00993F33" w:rsidRDefault="008671AB" w:rsidP="00EC4EB7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7C7E7C">
        <w:rPr>
          <w:rFonts w:ascii="Arial" w:eastAsia="Times New Roman" w:hAnsi="Arial" w:cs="Arial"/>
          <w:sz w:val="22"/>
          <w:szCs w:val="22"/>
        </w:rPr>
        <w:t>Reference Check Form</w:t>
      </w:r>
      <w:r w:rsidRPr="00993F33">
        <w:rPr>
          <w:rFonts w:ascii="Arial" w:eastAsia="Times New Roman" w:hAnsi="Arial" w:cs="Arial"/>
          <w:sz w:val="22"/>
          <w:szCs w:val="22"/>
        </w:rPr>
        <w:t xml:space="preserve"> (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>ttachment 1</w:t>
      </w:r>
      <w:r w:rsidR="007C7E7C">
        <w:rPr>
          <w:rFonts w:ascii="Arial" w:eastAsia="Times New Roman" w:hAnsi="Arial" w:cs="Arial"/>
          <w:sz w:val="22"/>
          <w:szCs w:val="22"/>
        </w:rPr>
        <w:t>3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p w14:paraId="7BAD09F7" w14:textId="17AE9C07" w:rsidR="00EC4EB7" w:rsidRPr="00993F33" w:rsidRDefault="00EC4EB7" w:rsidP="00A81FEE">
      <w:pPr>
        <w:spacing w:before="100" w:beforeAutospacing="1" w:after="120"/>
        <w:rPr>
          <w:rFonts w:ascii="Arial" w:eastAsia="Times New Roman" w:hAnsi="Arial" w:cs="Arial"/>
          <w:b/>
          <w:bCs/>
          <w:sz w:val="22"/>
          <w:szCs w:val="22"/>
        </w:rPr>
      </w:pPr>
      <w:bookmarkStart w:id="7" w:name="_Hlk90382470"/>
      <w:bookmarkEnd w:id="5"/>
      <w:bookmarkEnd w:id="6"/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Required Documents – </w:t>
      </w:r>
      <w:r w:rsidR="00EA61AA"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Technical Proposal and </w: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>Cost Proposal</w:t>
      </w:r>
    </w:p>
    <w:p w14:paraId="20A483C6" w14:textId="35BE2667" w:rsidR="0070578A" w:rsidRDefault="0070578A" w:rsidP="00A81FEE">
      <w:pPr>
        <w:spacing w:after="120"/>
        <w:rPr>
          <w:rFonts w:ascii="Arial" w:eastAsia="Times New Roman" w:hAnsi="Arial" w:cs="Arial"/>
          <w:b/>
          <w:bCs/>
          <w:sz w:val="22"/>
          <w:szCs w:val="22"/>
          <w:u w:val="single"/>
        </w:rPr>
      </w:pPr>
      <w:bookmarkStart w:id="8" w:name="_Hlk90451057"/>
      <w:r w:rsidRPr="006A4636">
        <w:rPr>
          <w:rFonts w:ascii="Arial" w:eastAsia="Times New Roman" w:hAnsi="Arial" w:cs="Arial"/>
          <w:b/>
          <w:bCs/>
          <w:sz w:val="22"/>
          <w:szCs w:val="22"/>
          <w:u w:val="single"/>
        </w:rPr>
        <w:t>Technical Proposal (</w:t>
      </w:r>
      <w:r w:rsidR="0038065B" w:rsidRPr="0038065B">
        <w:rPr>
          <w:rFonts w:ascii="Arial" w:eastAsia="Times New Roman" w:hAnsi="Arial" w:cs="Arial"/>
          <w:b/>
          <w:bCs/>
          <w:sz w:val="22"/>
          <w:szCs w:val="22"/>
          <w:u w:val="single"/>
        </w:rPr>
        <w:t>RFP Section 6.1</w:t>
      </w:r>
      <w:r w:rsidRPr="006A4636">
        <w:rPr>
          <w:rFonts w:ascii="Arial" w:eastAsia="Times New Roman" w:hAnsi="Arial" w:cs="Arial"/>
          <w:b/>
          <w:bCs/>
          <w:sz w:val="22"/>
          <w:szCs w:val="22"/>
          <w:u w:val="single"/>
        </w:rPr>
        <w:t>)</w:t>
      </w:r>
    </w:p>
    <w:p w14:paraId="275449E1" w14:textId="3705256E" w:rsidR="007C7E7C" w:rsidRPr="007C7E7C" w:rsidRDefault="007C7E7C" w:rsidP="00A81FEE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6A4636">
        <w:rPr>
          <w:rFonts w:ascii="Arial" w:eastAsia="Times New Roman" w:hAnsi="Arial" w:cs="Arial"/>
          <w:b/>
          <w:bCs/>
          <w:sz w:val="22"/>
          <w:szCs w:val="22"/>
        </w:rP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Required Attachments (see above list)</w:t>
      </w:r>
    </w:p>
    <w:bookmarkStart w:id="9" w:name="_Hlk90382629"/>
    <w:bookmarkEnd w:id="7"/>
    <w:bookmarkEnd w:id="8"/>
    <w:p w14:paraId="6A9FA0EC" w14:textId="623C7764" w:rsidR="007C7E7C" w:rsidRDefault="00EC4EB7" w:rsidP="007C7E7C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6A4636">
        <w:rPr>
          <w:rFonts w:ascii="Arial" w:eastAsia="Times New Roman" w:hAnsi="Arial" w:cs="Arial"/>
          <w:b/>
          <w:bCs/>
          <w:sz w:val="22"/>
          <w:szCs w:val="22"/>
        </w:rP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265180">
        <w:rPr>
          <w:rFonts w:ascii="Arial" w:eastAsia="Times New Roman" w:hAnsi="Arial" w:cs="Arial"/>
          <w:sz w:val="22"/>
          <w:szCs w:val="22"/>
        </w:rPr>
        <w:t>Provide a separate answer sheet to the questions listed in Attachment 1</w:t>
      </w:r>
      <w:r w:rsidR="007C7E7C">
        <w:rPr>
          <w:rFonts w:ascii="Arial" w:eastAsia="Times New Roman" w:hAnsi="Arial" w:cs="Arial"/>
          <w:sz w:val="22"/>
          <w:szCs w:val="22"/>
        </w:rPr>
        <w:t xml:space="preserve">4 (Technical </w:t>
      </w:r>
    </w:p>
    <w:p w14:paraId="2605FC40" w14:textId="6BB91F2E" w:rsidR="007C7E7C" w:rsidRPr="006A4636" w:rsidRDefault="007C7E7C" w:rsidP="007C7E7C">
      <w:pPr>
        <w:spacing w:after="120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     Proposal)</w:t>
      </w:r>
    </w:p>
    <w:p w14:paraId="47366405" w14:textId="4D9A987C" w:rsidR="000A625B" w:rsidRPr="007C7E7C" w:rsidRDefault="000A625B" w:rsidP="00A81FEE">
      <w:pPr>
        <w:spacing w:after="120"/>
        <w:rPr>
          <w:rFonts w:ascii="Arial" w:eastAsia="Times New Roman" w:hAnsi="Arial" w:cs="Arial"/>
          <w:i/>
          <w:iCs/>
          <w:color w:val="EE0000"/>
          <w:sz w:val="22"/>
          <w:szCs w:val="22"/>
        </w:rPr>
      </w:pP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6A4636">
        <w:rPr>
          <w:rFonts w:ascii="Arial" w:eastAsia="Times New Roman" w:hAnsi="Arial" w:cs="Arial"/>
          <w:b/>
          <w:bCs/>
          <w:sz w:val="22"/>
          <w:szCs w:val="22"/>
        </w:rP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7C7E7C">
        <w:rPr>
          <w:rFonts w:ascii="Arial" w:eastAsia="Times New Roman" w:hAnsi="Arial" w:cs="Arial"/>
          <w:sz w:val="22"/>
          <w:szCs w:val="22"/>
        </w:rPr>
        <w:t xml:space="preserve">If Corporation, LLC, LP, or LLP, proof of good standing in California </w:t>
      </w:r>
      <w:r w:rsidR="007C7E7C" w:rsidRPr="0038065B">
        <w:rPr>
          <w:rFonts w:ascii="Arial" w:eastAsia="Times New Roman" w:hAnsi="Arial" w:cs="Arial"/>
          <w:sz w:val="22"/>
          <w:szCs w:val="22"/>
        </w:rPr>
        <w:t>(</w:t>
      </w:r>
      <w:r w:rsidR="0038065B">
        <w:rPr>
          <w:rFonts w:ascii="Arial" w:eastAsia="Times New Roman" w:hAnsi="Arial" w:cs="Arial"/>
          <w:sz w:val="22"/>
          <w:szCs w:val="22"/>
        </w:rPr>
        <w:t>Section 6.1, C, x</w:t>
      </w:r>
      <w:r w:rsidR="007C7E7C" w:rsidRPr="0038065B">
        <w:rPr>
          <w:rFonts w:ascii="Arial" w:eastAsia="Times New Roman" w:hAnsi="Arial" w:cs="Arial"/>
          <w:sz w:val="22"/>
          <w:szCs w:val="22"/>
        </w:rPr>
        <w:t>)</w:t>
      </w:r>
    </w:p>
    <w:p w14:paraId="57EBB1FC" w14:textId="188FCEA6" w:rsidR="0070578A" w:rsidRDefault="0070578A" w:rsidP="00A81FEE">
      <w:pPr>
        <w:spacing w:before="100" w:beforeAutospacing="1" w:after="120"/>
        <w:rPr>
          <w:rFonts w:ascii="Arial" w:eastAsia="Times New Roman" w:hAnsi="Arial" w:cs="Arial"/>
          <w:b/>
          <w:bCs/>
          <w:sz w:val="22"/>
          <w:szCs w:val="22"/>
          <w:u w:val="single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  <w:u w:val="single"/>
        </w:rPr>
        <w:t>Cost Proposal (</w:t>
      </w:r>
      <w:r w:rsidR="007C7E7C" w:rsidRPr="00273726">
        <w:rPr>
          <w:rFonts w:ascii="Arial" w:eastAsia="Times New Roman" w:hAnsi="Arial" w:cs="Arial"/>
          <w:b/>
          <w:bCs/>
          <w:sz w:val="22"/>
          <w:szCs w:val="22"/>
          <w:u w:val="single"/>
        </w:rPr>
        <w:t xml:space="preserve">RFP Section </w:t>
      </w:r>
      <w:r w:rsidR="0038065B" w:rsidRPr="00273726">
        <w:rPr>
          <w:rFonts w:ascii="Arial" w:eastAsia="Times New Roman" w:hAnsi="Arial" w:cs="Arial"/>
          <w:b/>
          <w:bCs/>
          <w:sz w:val="22"/>
          <w:szCs w:val="22"/>
          <w:u w:val="single"/>
        </w:rPr>
        <w:t>6.2</w:t>
      </w:r>
      <w:r w:rsidRPr="00273726">
        <w:rPr>
          <w:rFonts w:ascii="Arial" w:eastAsia="Times New Roman" w:hAnsi="Arial" w:cs="Arial"/>
          <w:b/>
          <w:bCs/>
          <w:sz w:val="22"/>
          <w:szCs w:val="22"/>
          <w:u w:val="single"/>
        </w:rPr>
        <w:t>)</w:t>
      </w:r>
    </w:p>
    <w:p w14:paraId="57809305" w14:textId="689DDB06" w:rsidR="00273726" w:rsidRPr="007C7E7C" w:rsidRDefault="00273726" w:rsidP="00273726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6A4636">
        <w:rPr>
          <w:rFonts w:ascii="Arial" w:eastAsia="Times New Roman" w:hAnsi="Arial" w:cs="Arial"/>
          <w:b/>
          <w:bCs/>
          <w:sz w:val="22"/>
          <w:szCs w:val="22"/>
        </w:rP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Provide hourly rate for services and total estimated monthly services cost</w:t>
      </w:r>
    </w:p>
    <w:p w14:paraId="41248041" w14:textId="0FEBA684" w:rsidR="00273726" w:rsidRPr="006A4636" w:rsidRDefault="00273726" w:rsidP="00273726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6A4636">
        <w:rPr>
          <w:rFonts w:ascii="Arial" w:eastAsia="Times New Roman" w:hAnsi="Arial" w:cs="Arial"/>
          <w:b/>
          <w:bCs/>
          <w:sz w:val="22"/>
          <w:szCs w:val="22"/>
        </w:rP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If additional proposed services offered, include a detailed line-item budget showing the total cost of the additional proposed services and the hourly/monthly rate costs</w:t>
      </w:r>
    </w:p>
    <w:p w14:paraId="3A15B914" w14:textId="6A93AB01" w:rsidR="00273726" w:rsidRPr="00273726" w:rsidRDefault="00273726" w:rsidP="00273726">
      <w:pPr>
        <w:spacing w:after="120"/>
        <w:rPr>
          <w:rFonts w:ascii="Arial" w:eastAsia="Times New Roman" w:hAnsi="Arial" w:cs="Arial"/>
          <w:i/>
          <w:iCs/>
          <w:color w:val="EE0000"/>
          <w:sz w:val="22"/>
          <w:szCs w:val="22"/>
        </w:rPr>
      </w:pP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6A4636">
        <w:rPr>
          <w:rFonts w:ascii="Arial" w:eastAsia="Times New Roman" w:hAnsi="Arial" w:cs="Arial"/>
          <w:b/>
          <w:bCs/>
          <w:sz w:val="22"/>
          <w:szCs w:val="22"/>
        </w:rP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Explanation of all budget line items in their cost proposal</w:t>
      </w:r>
    </w:p>
    <w:bookmarkEnd w:id="9"/>
    <w:p w14:paraId="67FB4D05" w14:textId="01D7ECBD" w:rsidR="00EC4EB7" w:rsidRPr="00993F33" w:rsidRDefault="00EC4EB7" w:rsidP="00A81FEE">
      <w:pPr>
        <w:spacing w:before="100" w:beforeAutospacing="1" w:after="120"/>
        <w:rPr>
          <w:rFonts w:ascii="Arial" w:eastAsia="Times New Roman" w:hAnsi="Arial" w:cs="Arial"/>
          <w:b/>
          <w:bCs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t>Submission of Proposal (</w:t>
      </w:r>
      <w:r w:rsidR="007C7E7C" w:rsidRPr="0038065B">
        <w:rPr>
          <w:rFonts w:ascii="Arial" w:eastAsia="Times New Roman" w:hAnsi="Arial" w:cs="Arial"/>
          <w:b/>
          <w:bCs/>
          <w:sz w:val="22"/>
          <w:szCs w:val="22"/>
        </w:rPr>
        <w:t xml:space="preserve">RFP Section </w:t>
      </w:r>
      <w:r w:rsidR="0038065B">
        <w:rPr>
          <w:rFonts w:ascii="Arial" w:eastAsia="Times New Roman" w:hAnsi="Arial" w:cs="Arial"/>
          <w:b/>
          <w:bCs/>
          <w:sz w:val="22"/>
          <w:szCs w:val="22"/>
        </w:rPr>
        <w:t>5.0</w: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>)</w:t>
      </w:r>
    </w:p>
    <w:p w14:paraId="2BE21F29" w14:textId="718673BB" w:rsidR="00BD48DA" w:rsidRPr="00993F33" w:rsidRDefault="00BD48DA" w:rsidP="00A81FEE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sz w:val="22"/>
          <w:szCs w:val="22"/>
        </w:rPr>
        <w:t>The Court will not accept proposals that are hand delivered or delivered by a carrier or mail service provider at this time.</w:t>
      </w:r>
    </w:p>
    <w:p w14:paraId="09D2BC0F" w14:textId="5EA0F99D" w:rsidR="00BD48DA" w:rsidRPr="00993F33" w:rsidRDefault="00BD48DA" w:rsidP="00A81FEE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sz w:val="22"/>
          <w:szCs w:val="22"/>
        </w:rPr>
        <w:t xml:space="preserve">Proposals must be emailed to </w:t>
      </w:r>
      <w:hyperlink r:id="rId7" w:history="1">
        <w:r w:rsidR="00993F33" w:rsidRPr="006B6853">
          <w:rPr>
            <w:rStyle w:val="Hyperlink"/>
            <w:rFonts w:ascii="Arial" w:eastAsia="Times New Roman" w:hAnsi="Arial" w:cs="Arial"/>
            <w:sz w:val="22"/>
            <w:szCs w:val="22"/>
          </w:rPr>
          <w:t>bidquestions@alameda.courts.ca.gov</w:t>
        </w:r>
      </w:hyperlink>
      <w:r w:rsidR="00993F33">
        <w:rPr>
          <w:rFonts w:ascii="Arial" w:eastAsia="Times New Roman" w:hAnsi="Arial" w:cs="Arial"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 xml:space="preserve">and received no later than the RFP deadline </w:t>
      </w:r>
      <w:r w:rsidRPr="00CF4685">
        <w:rPr>
          <w:rFonts w:ascii="Arial" w:eastAsia="Times New Roman" w:hAnsi="Arial" w:cs="Arial"/>
          <w:sz w:val="22"/>
          <w:szCs w:val="22"/>
        </w:rPr>
        <w:t xml:space="preserve">of </w:t>
      </w:r>
      <w:r w:rsidR="0038065B" w:rsidRPr="0038065B">
        <w:rPr>
          <w:rFonts w:ascii="Arial" w:eastAsia="Times New Roman" w:hAnsi="Arial" w:cs="Arial"/>
          <w:b/>
          <w:bCs/>
          <w:sz w:val="22"/>
          <w:szCs w:val="22"/>
        </w:rPr>
        <w:t>April 28, 2026</w:t>
      </w:r>
      <w:r w:rsidR="0038065B">
        <w:rPr>
          <w:rFonts w:ascii="Arial" w:eastAsia="Times New Roman" w:hAnsi="Arial" w:cs="Arial"/>
          <w:b/>
          <w:bCs/>
          <w:sz w:val="22"/>
          <w:szCs w:val="22"/>
        </w:rPr>
        <w:t>,</w:t>
      </w:r>
      <w:r w:rsidRPr="0038065B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370627">
        <w:rPr>
          <w:rFonts w:ascii="Arial" w:eastAsia="Times New Roman" w:hAnsi="Arial" w:cs="Arial"/>
          <w:b/>
          <w:bCs/>
          <w:sz w:val="22"/>
          <w:szCs w:val="22"/>
        </w:rPr>
        <w:t>n</w:t>
      </w:r>
      <w:r w:rsidR="00CF4685" w:rsidRPr="00CF4685">
        <w:rPr>
          <w:rFonts w:ascii="Arial" w:eastAsia="Times New Roman" w:hAnsi="Arial" w:cs="Arial"/>
          <w:b/>
          <w:bCs/>
          <w:sz w:val="22"/>
          <w:szCs w:val="22"/>
        </w:rPr>
        <w:t xml:space="preserve">o </w:t>
      </w:r>
      <w:r w:rsidR="00370627">
        <w:rPr>
          <w:rFonts w:ascii="Arial" w:eastAsia="Times New Roman" w:hAnsi="Arial" w:cs="Arial"/>
          <w:b/>
          <w:bCs/>
          <w:sz w:val="22"/>
          <w:szCs w:val="22"/>
        </w:rPr>
        <w:t>l</w:t>
      </w:r>
      <w:r w:rsidR="00CF4685" w:rsidRPr="00CF4685">
        <w:rPr>
          <w:rFonts w:ascii="Arial" w:eastAsia="Times New Roman" w:hAnsi="Arial" w:cs="Arial"/>
          <w:b/>
          <w:bCs/>
          <w:sz w:val="22"/>
          <w:szCs w:val="22"/>
        </w:rPr>
        <w:t xml:space="preserve">ater than </w:t>
      </w:r>
      <w:r w:rsidR="007C7E7C">
        <w:rPr>
          <w:rFonts w:ascii="Arial" w:eastAsia="Times New Roman" w:hAnsi="Arial" w:cs="Arial"/>
          <w:b/>
          <w:bCs/>
          <w:sz w:val="22"/>
          <w:szCs w:val="22"/>
        </w:rPr>
        <w:t>2</w:t>
      </w:r>
      <w:r w:rsidRPr="00CF4685">
        <w:rPr>
          <w:rFonts w:ascii="Arial" w:eastAsia="Times New Roman" w:hAnsi="Arial" w:cs="Arial"/>
          <w:b/>
          <w:bCs/>
          <w:sz w:val="22"/>
          <w:szCs w:val="22"/>
        </w:rPr>
        <w:t>:00 p.m.</w:t>
      </w:r>
      <w:r w:rsidRPr="00CF4685">
        <w:rPr>
          <w:rFonts w:ascii="Arial" w:eastAsia="Times New Roman" w:hAnsi="Arial" w:cs="Arial"/>
          <w:sz w:val="22"/>
          <w:szCs w:val="22"/>
        </w:rPr>
        <w:t xml:space="preserve"> pacific time</w:t>
      </w:r>
      <w:r w:rsidRPr="00993F33">
        <w:rPr>
          <w:rFonts w:ascii="Arial" w:eastAsia="Times New Roman" w:hAnsi="Arial" w:cs="Arial"/>
          <w:sz w:val="22"/>
          <w:szCs w:val="22"/>
        </w:rPr>
        <w:t>.</w:t>
      </w:r>
    </w:p>
    <w:p w14:paraId="4E12C4AB" w14:textId="74853961" w:rsidR="00BD48DA" w:rsidRPr="00370627" w:rsidRDefault="00BD48DA" w:rsidP="00A81FEE">
      <w:pPr>
        <w:spacing w:after="100" w:afterAutospacing="1"/>
        <w:rPr>
          <w:rFonts w:ascii="Arial" w:eastAsia="Times New Roman" w:hAnsi="Arial" w:cs="Arial"/>
          <w:b/>
          <w:bCs/>
          <w:sz w:val="22"/>
          <w:szCs w:val="22"/>
        </w:rPr>
      </w:pPr>
      <w:r w:rsidRPr="00370627">
        <w:rPr>
          <w:rFonts w:ascii="Arial" w:eastAsia="Times New Roman" w:hAnsi="Arial" w:cs="Arial"/>
          <w:b/>
          <w:bCs/>
          <w:sz w:val="22"/>
          <w:szCs w:val="22"/>
        </w:rPr>
        <w:t>The proposals must be submitted in two files, the technical proposal and the cost proposal.</w:t>
      </w:r>
    </w:p>
    <w:sectPr w:rsidR="00BD48DA" w:rsidRPr="00370627" w:rsidSect="00CA194D">
      <w:headerReference w:type="default" r:id="rId8"/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7B675" w14:textId="77777777" w:rsidR="00714EA5" w:rsidRDefault="00714EA5" w:rsidP="00B1759F">
      <w:r>
        <w:separator/>
      </w:r>
    </w:p>
  </w:endnote>
  <w:endnote w:type="continuationSeparator" w:id="0">
    <w:p w14:paraId="2EFA0C81" w14:textId="77777777" w:rsidR="00714EA5" w:rsidRDefault="00714EA5" w:rsidP="00B17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465A5" w14:textId="77777777" w:rsidR="00714EA5" w:rsidRDefault="00714EA5" w:rsidP="00B1759F">
      <w:r>
        <w:separator/>
      </w:r>
    </w:p>
  </w:footnote>
  <w:footnote w:type="continuationSeparator" w:id="0">
    <w:p w14:paraId="3A123F38" w14:textId="77777777" w:rsidR="00714EA5" w:rsidRDefault="00714EA5" w:rsidP="00B17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85E13" w14:textId="7B23114F" w:rsidR="00C21C2C" w:rsidRPr="00D56A84" w:rsidRDefault="00C21C2C" w:rsidP="00C21C2C">
    <w:pPr>
      <w:pStyle w:val="CommentText"/>
      <w:tabs>
        <w:tab w:val="left" w:pos="1242"/>
      </w:tabs>
      <w:ind w:right="252"/>
      <w:jc w:val="both"/>
      <w:rPr>
        <w:sz w:val="22"/>
        <w:szCs w:val="22"/>
      </w:rPr>
    </w:pPr>
    <w:r w:rsidRPr="00D56A84">
      <w:t xml:space="preserve">RFP Title: </w:t>
    </w:r>
    <w:r w:rsidR="00532380">
      <w:rPr>
        <w:color w:val="EE0000"/>
      </w:rPr>
      <w:t>California eCourt User Group Project Manager</w:t>
    </w:r>
  </w:p>
  <w:p w14:paraId="141DFE6F" w14:textId="533BAC7C" w:rsidR="00C21C2C" w:rsidRPr="00D56A84" w:rsidRDefault="00C21C2C" w:rsidP="00C21C2C">
    <w:pPr>
      <w:pStyle w:val="CommentText"/>
      <w:tabs>
        <w:tab w:val="left" w:pos="1242"/>
      </w:tabs>
      <w:ind w:right="252"/>
      <w:jc w:val="both"/>
      <w:rPr>
        <w:sz w:val="22"/>
        <w:szCs w:val="22"/>
      </w:rPr>
    </w:pPr>
    <w:r w:rsidRPr="00D56A84">
      <w:t>RFP Number:</w:t>
    </w:r>
    <w:r w:rsidR="00370627">
      <w:t xml:space="preserve"> </w:t>
    </w:r>
    <w:r w:rsidR="003025B3" w:rsidRPr="003025B3">
      <w:rPr>
        <w:color w:val="EE0000"/>
      </w:rPr>
      <w:t>RFP SC 5555.2026.1.CF</w:t>
    </w:r>
  </w:p>
  <w:p w14:paraId="385EA34D" w14:textId="77777777" w:rsidR="00B1759F" w:rsidRDefault="00B1759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5D4"/>
    <w:rsid w:val="000164F2"/>
    <w:rsid w:val="000170DD"/>
    <w:rsid w:val="000A625B"/>
    <w:rsid w:val="000D04BD"/>
    <w:rsid w:val="001A2286"/>
    <w:rsid w:val="002054AB"/>
    <w:rsid w:val="00265180"/>
    <w:rsid w:val="00273726"/>
    <w:rsid w:val="002A4E76"/>
    <w:rsid w:val="002F210B"/>
    <w:rsid w:val="003025B3"/>
    <w:rsid w:val="0032530C"/>
    <w:rsid w:val="0036306E"/>
    <w:rsid w:val="00370627"/>
    <w:rsid w:val="0038065B"/>
    <w:rsid w:val="00426DA6"/>
    <w:rsid w:val="0045278E"/>
    <w:rsid w:val="004D06A7"/>
    <w:rsid w:val="00507678"/>
    <w:rsid w:val="00532380"/>
    <w:rsid w:val="00575E35"/>
    <w:rsid w:val="005A5133"/>
    <w:rsid w:val="005B63E8"/>
    <w:rsid w:val="005C3092"/>
    <w:rsid w:val="0063376F"/>
    <w:rsid w:val="006A4636"/>
    <w:rsid w:val="006A6F9F"/>
    <w:rsid w:val="006C06AB"/>
    <w:rsid w:val="0070578A"/>
    <w:rsid w:val="00714EA5"/>
    <w:rsid w:val="007216AC"/>
    <w:rsid w:val="007C7E7C"/>
    <w:rsid w:val="008615B0"/>
    <w:rsid w:val="008671AB"/>
    <w:rsid w:val="008819D6"/>
    <w:rsid w:val="0094545C"/>
    <w:rsid w:val="0095249E"/>
    <w:rsid w:val="00953F26"/>
    <w:rsid w:val="00960F83"/>
    <w:rsid w:val="00981950"/>
    <w:rsid w:val="00993F33"/>
    <w:rsid w:val="009F2ADA"/>
    <w:rsid w:val="00A265D4"/>
    <w:rsid w:val="00A81FEE"/>
    <w:rsid w:val="00AA6138"/>
    <w:rsid w:val="00AC3277"/>
    <w:rsid w:val="00B1759F"/>
    <w:rsid w:val="00B232DC"/>
    <w:rsid w:val="00B413DA"/>
    <w:rsid w:val="00B70CE5"/>
    <w:rsid w:val="00B724A2"/>
    <w:rsid w:val="00BD48DA"/>
    <w:rsid w:val="00BF3F12"/>
    <w:rsid w:val="00C07422"/>
    <w:rsid w:val="00C21C2C"/>
    <w:rsid w:val="00C220D3"/>
    <w:rsid w:val="00C54D24"/>
    <w:rsid w:val="00C9025D"/>
    <w:rsid w:val="00CA194D"/>
    <w:rsid w:val="00CB3805"/>
    <w:rsid w:val="00CC6377"/>
    <w:rsid w:val="00CC73AF"/>
    <w:rsid w:val="00CF4685"/>
    <w:rsid w:val="00D56A84"/>
    <w:rsid w:val="00D76DA3"/>
    <w:rsid w:val="00DC2B34"/>
    <w:rsid w:val="00DE6E5E"/>
    <w:rsid w:val="00E032E3"/>
    <w:rsid w:val="00E048D5"/>
    <w:rsid w:val="00E5013F"/>
    <w:rsid w:val="00EA61AA"/>
    <w:rsid w:val="00EC4EB7"/>
    <w:rsid w:val="00F4665E"/>
    <w:rsid w:val="00F562D7"/>
    <w:rsid w:val="00F87197"/>
    <w:rsid w:val="00FB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9E6EF"/>
  <w15:chartTrackingRefBased/>
  <w15:docId w15:val="{A5776404-BE5E-F140-9A94-8763E717C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E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265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A265D4"/>
  </w:style>
  <w:style w:type="table" w:styleId="TableGrid">
    <w:name w:val="Table Grid"/>
    <w:basedOn w:val="TableNormal"/>
    <w:uiPriority w:val="39"/>
    <w:rsid w:val="005076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175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759F"/>
  </w:style>
  <w:style w:type="paragraph" w:styleId="Footer">
    <w:name w:val="footer"/>
    <w:basedOn w:val="Normal"/>
    <w:link w:val="FooterChar"/>
    <w:uiPriority w:val="99"/>
    <w:unhideWhenUsed/>
    <w:rsid w:val="00B175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759F"/>
  </w:style>
  <w:style w:type="paragraph" w:styleId="CommentText">
    <w:name w:val="annotation text"/>
    <w:basedOn w:val="Normal"/>
    <w:link w:val="CommentTextChar"/>
    <w:uiPriority w:val="99"/>
    <w:semiHidden/>
    <w:unhideWhenUsed/>
    <w:rsid w:val="00C21C2C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1C2C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Hyperlink">
    <w:name w:val="Hyperlink"/>
    <w:basedOn w:val="DefaultParagraphFont"/>
    <w:uiPriority w:val="99"/>
    <w:unhideWhenUsed/>
    <w:rsid w:val="00EC4EB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4EB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01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1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6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6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02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8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0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17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81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bidquestions@alameda.courts.ca.gov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Eddie Sanchez</dc:creator>
  <cp:keywords/>
  <dc:description/>
  <cp:lastModifiedBy>Ficenec, Caroline, Superior Court</cp:lastModifiedBy>
  <cp:revision>15</cp:revision>
  <dcterms:created xsi:type="dcterms:W3CDTF">2023-03-02T21:44:00Z</dcterms:created>
  <dcterms:modified xsi:type="dcterms:W3CDTF">2026-04-07T21:26:00Z</dcterms:modified>
</cp:coreProperties>
</file>